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F1C1C" w14:textId="77777777" w:rsidR="00CB2BB3" w:rsidRPr="00BC2E0F" w:rsidRDefault="00CB2BB3" w:rsidP="00CB2BB3">
      <w:pPr>
        <w:jc w:val="center"/>
        <w:rPr>
          <w:b/>
          <w:color w:val="000000" w:themeColor="text1"/>
          <w:szCs w:val="28"/>
          <w:lang w:val="ru-RU"/>
        </w:rPr>
      </w:pPr>
      <w:bookmarkStart w:id="0" w:name="_GoBack"/>
      <w:bookmarkEnd w:id="0"/>
      <w:r w:rsidRPr="00BC2E0F">
        <w:rPr>
          <w:b/>
          <w:color w:val="000000" w:themeColor="text1"/>
          <w:szCs w:val="28"/>
          <w:lang w:val="ru-RU"/>
        </w:rPr>
        <w:t>Приложение 1</w:t>
      </w:r>
      <w:r w:rsidRPr="00386672">
        <w:rPr>
          <w:b/>
          <w:color w:val="000000" w:themeColor="text1"/>
          <w:szCs w:val="28"/>
          <w:lang w:val="ru-RU"/>
        </w:rPr>
        <w:t>3</w:t>
      </w:r>
      <w:r w:rsidRPr="00BC2E0F">
        <w:rPr>
          <w:b/>
          <w:color w:val="000000" w:themeColor="text1"/>
          <w:szCs w:val="28"/>
          <w:lang w:val="ru-RU"/>
        </w:rPr>
        <w:t xml:space="preserve"> к </w:t>
      </w:r>
      <w:r w:rsidR="008322FA">
        <w:rPr>
          <w:b/>
          <w:color w:val="000000" w:themeColor="text1"/>
          <w:szCs w:val="28"/>
          <w:lang w:val="ru-RU"/>
        </w:rPr>
        <w:t>Функциональным требованиям</w:t>
      </w:r>
    </w:p>
    <w:p w14:paraId="34E661AC" w14:textId="77777777" w:rsidR="00CB2BB3" w:rsidRPr="00BC2E0F" w:rsidRDefault="00CB2BB3" w:rsidP="00CB2BB3">
      <w:pPr>
        <w:jc w:val="center"/>
        <w:rPr>
          <w:b/>
          <w:color w:val="000000" w:themeColor="text1"/>
          <w:szCs w:val="28"/>
          <w:lang w:val="ru-RU"/>
        </w:rPr>
      </w:pPr>
      <w:r w:rsidRPr="00BC2E0F">
        <w:rPr>
          <w:b/>
          <w:color w:val="000000" w:themeColor="text1"/>
          <w:szCs w:val="28"/>
          <w:lang w:val="ru-RU"/>
        </w:rPr>
        <w:t>Пиктограммы для сервисных иконок «</w:t>
      </w:r>
      <w:r w:rsidRPr="00BC2E0F">
        <w:rPr>
          <w:b/>
          <w:color w:val="000000" w:themeColor="text1"/>
          <w:szCs w:val="28"/>
        </w:rPr>
        <w:t>Wi</w:t>
      </w:r>
      <w:r w:rsidRPr="00BC2E0F">
        <w:rPr>
          <w:b/>
          <w:color w:val="000000" w:themeColor="text1"/>
          <w:szCs w:val="28"/>
          <w:lang w:val="ru-RU"/>
        </w:rPr>
        <w:t>-</w:t>
      </w:r>
      <w:r w:rsidRPr="00BC2E0F">
        <w:rPr>
          <w:b/>
          <w:color w:val="000000" w:themeColor="text1"/>
          <w:szCs w:val="28"/>
        </w:rPr>
        <w:t>Fi</w:t>
      </w:r>
      <w:r w:rsidRPr="00BC2E0F">
        <w:rPr>
          <w:b/>
          <w:color w:val="000000" w:themeColor="text1"/>
          <w:szCs w:val="28"/>
          <w:lang w:val="ru-RU"/>
        </w:rPr>
        <w:t>», «</w:t>
      </w:r>
      <w:r w:rsidRPr="00BC2E0F">
        <w:rPr>
          <w:b/>
          <w:color w:val="000000" w:themeColor="text1"/>
          <w:szCs w:val="28"/>
        </w:rPr>
        <w:t>CCTV</w:t>
      </w:r>
      <w:r w:rsidRPr="00BC2E0F">
        <w:rPr>
          <w:b/>
          <w:color w:val="000000" w:themeColor="text1"/>
          <w:szCs w:val="28"/>
          <w:lang w:val="ru-RU"/>
        </w:rPr>
        <w:t>», «</w:t>
      </w:r>
      <w:r w:rsidRPr="00BC2E0F">
        <w:rPr>
          <w:b/>
          <w:color w:val="000000" w:themeColor="text1"/>
          <w:szCs w:val="28"/>
        </w:rPr>
        <w:t>USB</w:t>
      </w:r>
      <w:r w:rsidRPr="00BC2E0F">
        <w:rPr>
          <w:b/>
          <w:color w:val="000000" w:themeColor="text1"/>
          <w:szCs w:val="28"/>
          <w:lang w:val="ru-RU"/>
        </w:rPr>
        <w:t xml:space="preserve">» на заглушке розеток </w:t>
      </w:r>
      <w:r w:rsidRPr="00BC2E0F">
        <w:rPr>
          <w:b/>
          <w:color w:val="000000" w:themeColor="text1"/>
          <w:szCs w:val="28"/>
        </w:rPr>
        <w:t>USB</w:t>
      </w:r>
      <w:r w:rsidRPr="00BC2E0F">
        <w:rPr>
          <w:b/>
          <w:color w:val="000000" w:themeColor="text1"/>
          <w:szCs w:val="28"/>
          <w:lang w:val="ru-RU"/>
        </w:rPr>
        <w:br/>
      </w:r>
      <w:r w:rsidRPr="00BC2E0F">
        <w:rPr>
          <w:b/>
          <w:color w:val="000000" w:themeColor="text1"/>
          <w:szCs w:val="28"/>
          <w:lang w:val="ru-RU"/>
        </w:rPr>
        <w:br/>
      </w:r>
    </w:p>
    <w:p w14:paraId="053DD4EF" w14:textId="77777777" w:rsidR="00CB2BB3" w:rsidRPr="00D0551B" w:rsidRDefault="00CB2BB3" w:rsidP="00CB2BB3">
      <w:pPr>
        <w:jc w:val="center"/>
        <w:rPr>
          <w:b/>
          <w:color w:val="000000" w:themeColor="text1"/>
          <w:szCs w:val="28"/>
        </w:rPr>
      </w:pPr>
      <w:r w:rsidRPr="00D0551B">
        <w:rPr>
          <w:b/>
          <w:noProof/>
          <w:color w:val="000000" w:themeColor="text1"/>
          <w:szCs w:val="28"/>
        </w:rPr>
        <w:drawing>
          <wp:inline distT="0" distB="0" distL="0" distR="0" wp14:anchorId="23514F83" wp14:editId="01642B23">
            <wp:extent cx="6386188" cy="6847840"/>
            <wp:effectExtent l="0" t="0" r="0" b="0"/>
            <wp:docPr id="2" name="Picture 2" descr="/Users/borisdobrovolskiy/Dropbox (Government)/Industrial Design/01_Construction_Documentation/!05_Shelters/Табличка розеток павильона с размерами.PD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/Users/borisdobrovolskiy/Dropbox (Government)/Industrial Design/01_Construction_Documentation/!05_Shelters/Табличка розеток павильона с размерами.PDF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55" t="15697" r="8795" b="24087"/>
                    <a:stretch/>
                  </pic:blipFill>
                  <pic:spPr bwMode="auto">
                    <a:xfrm>
                      <a:off x="0" y="0"/>
                      <a:ext cx="6392077" cy="6854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1E994F" w14:textId="77777777" w:rsidR="00FF568A" w:rsidRDefault="00BE10A6"/>
    <w:p w14:paraId="20EC464A" w14:textId="77777777" w:rsidR="00386672" w:rsidRPr="00386672" w:rsidRDefault="00386672">
      <w:pPr>
        <w:rPr>
          <w:lang w:val="ru-RU"/>
        </w:rPr>
      </w:pPr>
      <w:r>
        <w:rPr>
          <w:lang w:val="ru-RU"/>
        </w:rPr>
        <w:t>Примечание: надпись «</w:t>
      </w:r>
      <w:r>
        <w:t>MT</w:t>
      </w:r>
      <w:r w:rsidRPr="00386672">
        <w:rPr>
          <w:lang w:val="ru-RU"/>
        </w:rPr>
        <w:t>_</w:t>
      </w:r>
      <w:r>
        <w:t>Free</w:t>
      </w:r>
      <w:r>
        <w:rPr>
          <w:lang w:val="ru-RU"/>
        </w:rPr>
        <w:t xml:space="preserve">» заменить на имя сети </w:t>
      </w:r>
      <w:proofErr w:type="spellStart"/>
      <w:r>
        <w:t>wi</w:t>
      </w:r>
      <w:proofErr w:type="spellEnd"/>
      <w:r w:rsidRPr="00386672">
        <w:rPr>
          <w:lang w:val="ru-RU"/>
        </w:rPr>
        <w:t>-</w:t>
      </w:r>
      <w:r>
        <w:t>fi</w:t>
      </w:r>
      <w:r w:rsidRPr="00386672">
        <w:rPr>
          <w:lang w:val="ru-RU"/>
        </w:rPr>
        <w:t xml:space="preserve"> </w:t>
      </w:r>
      <w:r>
        <w:rPr>
          <w:lang w:val="ru-RU"/>
        </w:rPr>
        <w:t xml:space="preserve"> «Сколково», согласованное с  ООО «ОДПС Сколково».</w:t>
      </w:r>
    </w:p>
    <w:sectPr w:rsidR="00386672" w:rsidRPr="00386672" w:rsidSect="00BE10A6">
      <w:footerReference w:type="default" r:id="rId7"/>
      <w:pgSz w:w="11906" w:h="16838"/>
      <w:pgMar w:top="1134" w:right="850" w:bottom="1134" w:left="1701" w:header="708" w:footer="708" w:gutter="0"/>
      <w:pgNumType w:start="1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96FCA" w14:textId="77777777" w:rsidR="00C22021" w:rsidRDefault="00C22021" w:rsidP="00C22021">
      <w:r>
        <w:separator/>
      </w:r>
    </w:p>
  </w:endnote>
  <w:endnote w:type="continuationSeparator" w:id="0">
    <w:p w14:paraId="0FDF3227" w14:textId="77777777" w:rsidR="00C22021" w:rsidRDefault="00C22021" w:rsidP="00C220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78606381"/>
      <w:docPartObj>
        <w:docPartGallery w:val="Page Numbers (Bottom of Page)"/>
        <w:docPartUnique/>
      </w:docPartObj>
    </w:sdtPr>
    <w:sdtEndPr/>
    <w:sdtContent>
      <w:p w14:paraId="3C535C22" w14:textId="77777777" w:rsidR="00C22021" w:rsidRDefault="00C2202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6502598B" w14:textId="77777777" w:rsidR="00C22021" w:rsidRDefault="00C2202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45670" w14:textId="77777777" w:rsidR="00C22021" w:rsidRDefault="00C22021" w:rsidP="00C22021">
      <w:r>
        <w:separator/>
      </w:r>
    </w:p>
  </w:footnote>
  <w:footnote w:type="continuationSeparator" w:id="0">
    <w:p w14:paraId="0906562A" w14:textId="77777777" w:rsidR="00C22021" w:rsidRDefault="00C22021" w:rsidP="00C220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BB3"/>
    <w:rsid w:val="00386672"/>
    <w:rsid w:val="008322FA"/>
    <w:rsid w:val="00AF71D2"/>
    <w:rsid w:val="00B75BFD"/>
    <w:rsid w:val="00BE10A6"/>
    <w:rsid w:val="00C22021"/>
    <w:rsid w:val="00CB2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9EDD8"/>
  <w15:chartTrackingRefBased/>
  <w15:docId w15:val="{0384E761-DDEC-4E03-8B6A-B0ED8A04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2BB3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202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22021"/>
    <w:rPr>
      <w:rFonts w:ascii="Times New Roman" w:eastAsiaTheme="minorEastAsia" w:hAnsi="Times New Roman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C220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22021"/>
    <w:rPr>
      <w:rFonts w:ascii="Times New Roman" w:eastAsiaTheme="minorEastAsia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Nikiforov Aleksandr</dc:creator>
  <cp:keywords/>
  <dc:description/>
  <cp:lastModifiedBy>Nikiforov Aleksandr</cp:lastModifiedBy>
  <cp:revision>5</cp:revision>
  <cp:lastPrinted>2019-10-23T11:58:00Z</cp:lastPrinted>
  <dcterms:created xsi:type="dcterms:W3CDTF">2019-08-13T08:08:00Z</dcterms:created>
  <dcterms:modified xsi:type="dcterms:W3CDTF">2019-10-23T11:58:00Z</dcterms:modified>
</cp:coreProperties>
</file>